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88" w:rsidRPr="001B7BF1" w:rsidRDefault="00CC3E88" w:rsidP="00CC3E88">
      <w:pPr>
        <w:spacing w:line="360" w:lineRule="auto"/>
        <w:outlineLvl w:val="0"/>
        <w:rPr>
          <w:b/>
          <w:bCs/>
          <w:sz w:val="28"/>
          <w:szCs w:val="28"/>
          <w:lang w:val="en-US"/>
        </w:rPr>
      </w:pPr>
    </w:p>
    <w:p w:rsidR="00CC3E88" w:rsidRDefault="00CC3E88" w:rsidP="00CC3E88">
      <w:pPr>
        <w:tabs>
          <w:tab w:val="left" w:pos="3029"/>
        </w:tabs>
        <w:jc w:val="center"/>
        <w:rPr>
          <w:sz w:val="20"/>
          <w:szCs w:val="20"/>
        </w:rPr>
      </w:pPr>
    </w:p>
    <w:p w:rsidR="00CC3E88" w:rsidRDefault="00CC3E88" w:rsidP="00CC3E8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общеобразовательное учреждение Трёхложинская средняя школа Алексеевского муниципального района Волгоградской области 403265 </w:t>
      </w:r>
      <w:proofErr w:type="spellStart"/>
      <w:r>
        <w:rPr>
          <w:sz w:val="28"/>
          <w:szCs w:val="28"/>
        </w:rPr>
        <w:t>х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рёхложинский</w:t>
      </w:r>
      <w:proofErr w:type="spellEnd"/>
      <w:r>
        <w:rPr>
          <w:sz w:val="28"/>
          <w:szCs w:val="28"/>
        </w:rPr>
        <w:t xml:space="preserve"> 44 Тел.:8(84446)3-45-44 </w:t>
      </w:r>
    </w:p>
    <w:p w:rsidR="00CC3E88" w:rsidRDefault="00CC3E88" w:rsidP="00CC3E88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e-mail:mou.trelog.sosch@yandex.ru</w:t>
      </w:r>
      <w:proofErr w:type="spellEnd"/>
    </w:p>
    <w:p w:rsidR="00CC3E88" w:rsidRDefault="00CC3E88" w:rsidP="00CC3E88">
      <w:pPr>
        <w:tabs>
          <w:tab w:val="left" w:pos="3029"/>
        </w:tabs>
        <w:jc w:val="center"/>
        <w:rPr>
          <w:sz w:val="20"/>
          <w:szCs w:val="20"/>
        </w:rPr>
      </w:pPr>
    </w:p>
    <w:p w:rsidR="00CC3E88" w:rsidRDefault="00CC3E88" w:rsidP="00CC3E88">
      <w:pPr>
        <w:tabs>
          <w:tab w:val="left" w:pos="3029"/>
        </w:tabs>
        <w:jc w:val="center"/>
        <w:rPr>
          <w:sz w:val="20"/>
          <w:szCs w:val="20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36"/>
          <w:szCs w:val="36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36"/>
          <w:szCs w:val="36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36"/>
          <w:szCs w:val="36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36"/>
          <w:szCs w:val="36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Рабочая программа</w:t>
      </w:r>
    </w:p>
    <w:p w:rsidR="00CC3E88" w:rsidRDefault="00CC3E88" w:rsidP="00CC3E88">
      <w:pPr>
        <w:spacing w:line="36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дополнительного образования</w:t>
      </w:r>
    </w:p>
    <w:p w:rsidR="00CC3E88" w:rsidRDefault="00CC3E88" w:rsidP="00CC3E88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«Палитра детства»</w:t>
      </w:r>
    </w:p>
    <w:p w:rsidR="00CC3E88" w:rsidRDefault="00CC3E88" w:rsidP="00CC3E88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художественно-эстетическое направление </w:t>
      </w:r>
    </w:p>
    <w:p w:rsidR="00CC3E88" w:rsidRDefault="00CC3E88" w:rsidP="00CC3E88">
      <w:pPr>
        <w:spacing w:line="360" w:lineRule="auto"/>
        <w:jc w:val="center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на 2022/2023 учебный год</w:t>
      </w:r>
    </w:p>
    <w:p w:rsidR="00CC3E88" w:rsidRDefault="00CC3E88" w:rsidP="00CC3E88">
      <w:pPr>
        <w:spacing w:line="360" w:lineRule="auto"/>
        <w:jc w:val="center"/>
        <w:rPr>
          <w:b/>
          <w:bCs/>
          <w:sz w:val="36"/>
          <w:szCs w:val="36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CC3E88" w:rsidRDefault="00CC3E88" w:rsidP="00CC3E88">
      <w:pPr>
        <w:spacing w:line="360" w:lineRule="auto"/>
        <w:jc w:val="center"/>
        <w:rPr>
          <w:b/>
          <w:bCs/>
          <w:sz w:val="28"/>
          <w:szCs w:val="28"/>
        </w:rPr>
      </w:pPr>
    </w:p>
    <w:p w:rsidR="001B7BF1" w:rsidRPr="001B7BF1" w:rsidRDefault="00CC3E88" w:rsidP="001B7BF1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Составитель Каскевич Екатерина Александровна</w:t>
      </w:r>
      <w:r w:rsidR="001B7BF1">
        <w:rPr>
          <w:b/>
          <w:bCs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4"/>
      </w:tblGrid>
      <w:tr w:rsidR="001B7BF1" w:rsidTr="001B7BF1">
        <w:tc>
          <w:tcPr>
            <w:tcW w:w="6487" w:type="dxa"/>
          </w:tcPr>
          <w:p w:rsidR="001B7BF1" w:rsidRDefault="001B7BF1" w:rsidP="001B7BF1">
            <w:pPr>
              <w:autoSpaceDE/>
              <w:autoSpaceDN/>
              <w:adjustRightInd/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Согласовано</w:t>
            </w:r>
          </w:p>
          <w:p w:rsidR="001B7BF1" w:rsidRDefault="001B7BF1" w:rsidP="001B7BF1">
            <w:pPr>
              <w:autoSpaceDE/>
              <w:autoSpaceDN/>
              <w:adjustRightInd/>
              <w:spacing w:after="200"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Педагог-организатор по ВР</w:t>
            </w:r>
            <w:r>
              <w:rPr>
                <w:bCs/>
                <w:szCs w:val="28"/>
              </w:rPr>
              <w:br/>
              <w:t xml:space="preserve">____________ </w:t>
            </w:r>
            <w:proofErr w:type="spellStart"/>
            <w:r>
              <w:rPr>
                <w:bCs/>
                <w:szCs w:val="28"/>
              </w:rPr>
              <w:t>Башина</w:t>
            </w:r>
            <w:proofErr w:type="spellEnd"/>
            <w:r>
              <w:rPr>
                <w:bCs/>
                <w:szCs w:val="28"/>
              </w:rPr>
              <w:t xml:space="preserve"> Н.А.</w:t>
            </w:r>
          </w:p>
          <w:p w:rsidR="001B7BF1" w:rsidRPr="001B7BF1" w:rsidRDefault="001B7BF1" w:rsidP="001B7BF1">
            <w:pPr>
              <w:autoSpaceDE/>
              <w:autoSpaceDN/>
              <w:adjustRightInd/>
              <w:spacing w:after="200"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«__» _____________2022 г.</w:t>
            </w:r>
          </w:p>
        </w:tc>
        <w:tc>
          <w:tcPr>
            <w:tcW w:w="3084" w:type="dxa"/>
          </w:tcPr>
          <w:p w:rsidR="001B7BF1" w:rsidRDefault="001B7BF1" w:rsidP="001B7BF1">
            <w:pPr>
              <w:autoSpaceDE/>
              <w:autoSpaceDN/>
              <w:adjustRightInd/>
              <w:spacing w:after="200" w:line="276" w:lineRule="auto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Утверждаю</w:t>
            </w:r>
          </w:p>
          <w:p w:rsidR="001B7BF1" w:rsidRPr="001B7BF1" w:rsidRDefault="001B7BF1" w:rsidP="001B7BF1">
            <w:pPr>
              <w:autoSpaceDE/>
              <w:autoSpaceDN/>
              <w:adjustRightInd/>
              <w:spacing w:after="200" w:line="276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Директор школы</w:t>
            </w:r>
            <w:r>
              <w:rPr>
                <w:bCs/>
                <w:szCs w:val="28"/>
              </w:rPr>
              <w:br/>
              <w:t>___________Смирнова Н.В.</w:t>
            </w:r>
          </w:p>
        </w:tc>
      </w:tr>
    </w:tbl>
    <w:p w:rsidR="001B7BF1" w:rsidRDefault="001B7BF1" w:rsidP="001B7BF1">
      <w:pPr>
        <w:autoSpaceDE/>
        <w:autoSpaceDN/>
        <w:adjustRightInd/>
        <w:spacing w:after="200" w:line="276" w:lineRule="auto"/>
        <w:jc w:val="center"/>
        <w:rPr>
          <w:bCs/>
          <w:sz w:val="28"/>
          <w:szCs w:val="28"/>
        </w:rPr>
      </w:pPr>
    </w:p>
    <w:p w:rsidR="001B7BF1" w:rsidRDefault="001B7BF1" w:rsidP="001B7BF1">
      <w:pPr>
        <w:autoSpaceDE/>
        <w:autoSpaceDN/>
        <w:adjustRightInd/>
        <w:spacing w:after="200" w:line="276" w:lineRule="auto"/>
        <w:rPr>
          <w:bCs/>
          <w:sz w:val="28"/>
          <w:szCs w:val="28"/>
        </w:rPr>
      </w:pPr>
    </w:p>
    <w:p w:rsidR="001B7BF1" w:rsidRDefault="001B7BF1" w:rsidP="001B7BF1">
      <w:pPr>
        <w:autoSpaceDE/>
        <w:autoSpaceDN/>
        <w:adjustRightInd/>
        <w:spacing w:after="200" w:line="276" w:lineRule="auto"/>
        <w:rPr>
          <w:bCs/>
          <w:sz w:val="28"/>
          <w:szCs w:val="28"/>
        </w:rPr>
      </w:pPr>
    </w:p>
    <w:p w:rsidR="001B7BF1" w:rsidRPr="001B7BF1" w:rsidRDefault="001B7BF1" w:rsidP="001B7BF1">
      <w:pPr>
        <w:autoSpaceDE/>
        <w:autoSpaceDN/>
        <w:adjustRightInd/>
        <w:spacing w:after="200" w:line="276" w:lineRule="auto"/>
        <w:rPr>
          <w:bCs/>
          <w:sz w:val="32"/>
          <w:szCs w:val="28"/>
        </w:rPr>
      </w:pPr>
    </w:p>
    <w:p w:rsidR="001B7BF1" w:rsidRP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1B7BF1">
        <w:rPr>
          <w:bCs/>
          <w:sz w:val="28"/>
          <w:szCs w:val="26"/>
        </w:rPr>
        <w:t>Муниципальное бюджетное общеобразовательное учреждение</w:t>
      </w:r>
    </w:p>
    <w:p w:rsidR="001B7BF1" w:rsidRP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1B7BF1">
        <w:rPr>
          <w:bCs/>
          <w:sz w:val="28"/>
          <w:szCs w:val="26"/>
        </w:rPr>
        <w:t>Трёхложинская средняя школа</w:t>
      </w:r>
    </w:p>
    <w:p w:rsidR="001B7BF1" w:rsidRP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  <w:r w:rsidRPr="001B7BF1">
        <w:rPr>
          <w:bCs/>
          <w:sz w:val="28"/>
          <w:szCs w:val="26"/>
        </w:rPr>
        <w:t>Алексеевского муниципального района Волгоградской области</w:t>
      </w:r>
    </w:p>
    <w:p w:rsidR="001B7BF1" w:rsidRP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8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Cs/>
          <w:sz w:val="26"/>
          <w:szCs w:val="26"/>
        </w:rPr>
      </w:pPr>
    </w:p>
    <w:p w:rsidR="001B7BF1" w:rsidRP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28"/>
          <w:szCs w:val="26"/>
        </w:rPr>
      </w:pPr>
    </w:p>
    <w:p w:rsidR="001B7BF1" w:rsidRP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6"/>
          <w:szCs w:val="26"/>
        </w:rPr>
      </w:pPr>
      <w:r w:rsidRPr="001B7BF1">
        <w:rPr>
          <w:b/>
          <w:bCs/>
          <w:sz w:val="36"/>
          <w:szCs w:val="26"/>
        </w:rPr>
        <w:t>Рабочая программа</w:t>
      </w:r>
      <w:r w:rsidRPr="001B7BF1">
        <w:rPr>
          <w:b/>
          <w:bCs/>
          <w:sz w:val="36"/>
          <w:szCs w:val="26"/>
        </w:rPr>
        <w:br/>
        <w:t>по кружковой деятельности по теме</w:t>
      </w:r>
      <w:r w:rsidRPr="001B7BF1">
        <w:rPr>
          <w:b/>
          <w:bCs/>
          <w:sz w:val="36"/>
          <w:szCs w:val="26"/>
        </w:rPr>
        <w:br/>
        <w:t>«Палитра детства»</w:t>
      </w:r>
    </w:p>
    <w:p w:rsidR="001B7BF1" w:rsidRP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6"/>
          <w:szCs w:val="26"/>
        </w:rPr>
      </w:pPr>
      <w:r w:rsidRPr="001B7BF1">
        <w:rPr>
          <w:b/>
          <w:bCs/>
          <w:sz w:val="36"/>
          <w:szCs w:val="26"/>
        </w:rPr>
        <w:t>на 2022-2023 учебный год</w:t>
      </w: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Default="001B7BF1" w:rsidP="001B7BF1">
      <w:pPr>
        <w:autoSpaceDE/>
        <w:autoSpaceDN/>
        <w:adjustRightInd/>
        <w:spacing w:line="276" w:lineRule="auto"/>
        <w:jc w:val="center"/>
        <w:rPr>
          <w:b/>
          <w:bCs/>
          <w:sz w:val="32"/>
          <w:szCs w:val="26"/>
        </w:rPr>
      </w:pPr>
    </w:p>
    <w:p w:rsidR="001B7BF1" w:rsidRPr="001B7BF1" w:rsidRDefault="001B7BF1" w:rsidP="001B7BF1">
      <w:pPr>
        <w:autoSpaceDE/>
        <w:autoSpaceDN/>
        <w:adjustRightInd/>
        <w:spacing w:line="276" w:lineRule="auto"/>
        <w:rPr>
          <w:bCs/>
          <w:sz w:val="28"/>
          <w:szCs w:val="26"/>
        </w:rPr>
      </w:pPr>
      <w:r>
        <w:rPr>
          <w:b/>
          <w:bCs/>
          <w:sz w:val="32"/>
          <w:szCs w:val="26"/>
        </w:rPr>
        <w:t xml:space="preserve">Составитель: </w:t>
      </w:r>
      <w:r>
        <w:rPr>
          <w:bCs/>
          <w:sz w:val="28"/>
          <w:szCs w:val="26"/>
        </w:rPr>
        <w:t>Каскевич Екатерина Александровна</w:t>
      </w:r>
      <w:bookmarkStart w:id="0" w:name="_GoBack"/>
      <w:bookmarkEnd w:id="0"/>
    </w:p>
    <w:p w:rsidR="001B7BF1" w:rsidRPr="001B7BF1" w:rsidRDefault="001B7BF1" w:rsidP="001B7BF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CC3E88" w:rsidRPr="00CC3E88" w:rsidRDefault="00CC3E88" w:rsidP="00936FFC">
      <w:pPr>
        <w:shd w:val="clear" w:color="auto" w:fill="FFFFFF"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Программа внеурочной деятельности «Палитра детства» разработана в соответствии с требованиями ФГОС. Декоративное творчество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является составной частью художественно-эстетического направления внеурочной деятельности в образовании. Оно наряду с другими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видами искусства готовит обучающихся к пониманию художественных образов, знакомит их с различными средствами выражения. На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основе эстетических знаний и художественного опыта у учащихся складывается отношение к собственной художественной деятельности.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Оно способствует изменению отношения ребенка к процессу познания, развивает широту интересов и любознательность, что «является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базовыми ориентирами федеральных образовательных стандартов». При разработке данной программы были проанализированы программы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дополнительного образования по художественно-эстетическому направлению. Эти программы, хотя и представляют значительный интерес с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точки зрения организации внеурочной деятельности учащихся, но в основном представлены одним направлением декоративно –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 xml:space="preserve">прикладного творчества: лепка, вышивка, </w:t>
      </w:r>
      <w:proofErr w:type="spellStart"/>
      <w:r w:rsidRPr="00CC3E88">
        <w:rPr>
          <w:color w:val="000000"/>
          <w:sz w:val="22"/>
          <w:szCs w:val="23"/>
        </w:rPr>
        <w:t>бисероплетение</w:t>
      </w:r>
      <w:proofErr w:type="spellEnd"/>
      <w:r w:rsidRPr="00CC3E88">
        <w:rPr>
          <w:color w:val="000000"/>
          <w:sz w:val="22"/>
          <w:szCs w:val="23"/>
        </w:rPr>
        <w:t>, и т.п. Содержание программы «Палитра детства» является продолжением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изучения смежных предметных областей (изобразительного искусства, технологии, истории) в освоении различных видов и техник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 xml:space="preserve">искусства. Программа знакомит со следующими направлениями декоративно – прикладного творчества: </w:t>
      </w:r>
      <w:proofErr w:type="spellStart"/>
      <w:r w:rsidRPr="00CC3E88">
        <w:rPr>
          <w:color w:val="000000"/>
          <w:sz w:val="22"/>
          <w:szCs w:val="23"/>
        </w:rPr>
        <w:t>пластилинография</w:t>
      </w:r>
      <w:proofErr w:type="spellEnd"/>
      <w:r w:rsidRPr="00CC3E88">
        <w:rPr>
          <w:color w:val="000000"/>
          <w:sz w:val="22"/>
          <w:szCs w:val="23"/>
        </w:rPr>
        <w:t>,</w:t>
      </w:r>
      <w:r w:rsidR="00936FFC" w:rsidRPr="00936FFC">
        <w:rPr>
          <w:color w:val="000000"/>
          <w:sz w:val="22"/>
          <w:szCs w:val="23"/>
        </w:rPr>
        <w:t xml:space="preserve"> </w:t>
      </w:r>
      <w:proofErr w:type="spellStart"/>
      <w:r w:rsidR="00936FFC" w:rsidRPr="00936FFC">
        <w:rPr>
          <w:color w:val="000000"/>
          <w:sz w:val="22"/>
          <w:szCs w:val="23"/>
        </w:rPr>
        <w:t>б</w:t>
      </w:r>
      <w:r w:rsidRPr="00CC3E88">
        <w:rPr>
          <w:color w:val="000000"/>
          <w:sz w:val="22"/>
          <w:szCs w:val="23"/>
        </w:rPr>
        <w:t>исероплетение</w:t>
      </w:r>
      <w:proofErr w:type="spellEnd"/>
      <w:r w:rsidRPr="00CC3E88">
        <w:rPr>
          <w:color w:val="000000"/>
          <w:sz w:val="22"/>
          <w:szCs w:val="23"/>
        </w:rPr>
        <w:t xml:space="preserve">, </w:t>
      </w:r>
      <w:proofErr w:type="spellStart"/>
      <w:r w:rsidRPr="00CC3E88">
        <w:rPr>
          <w:color w:val="000000"/>
          <w:sz w:val="22"/>
          <w:szCs w:val="23"/>
        </w:rPr>
        <w:t>бумагопластика</w:t>
      </w:r>
      <w:proofErr w:type="spellEnd"/>
      <w:r w:rsidRPr="00CC3E88">
        <w:rPr>
          <w:color w:val="000000"/>
          <w:sz w:val="22"/>
          <w:szCs w:val="23"/>
        </w:rPr>
        <w:t>, которые не разработаны для более глубокого изучения в предметных областях. Большое внимание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уделяется творческим заданиям, в ходе выполнения которых у детей формируется творческая и познавательная активность. Значительное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CC3E88">
        <w:rPr>
          <w:color w:val="000000"/>
          <w:sz w:val="22"/>
          <w:szCs w:val="23"/>
        </w:rPr>
        <w:t>место в содержании программы занимают вопросы композиции.</w:t>
      </w:r>
    </w:p>
    <w:p w:rsidR="00CC3E88" w:rsidRPr="00CC3E88" w:rsidRDefault="00CC3E88" w:rsidP="00936FFC">
      <w:pPr>
        <w:shd w:val="clear" w:color="auto" w:fill="FFFFFF"/>
        <w:autoSpaceDE/>
        <w:autoSpaceDN/>
        <w:adjustRightInd/>
        <w:ind w:firstLine="284"/>
        <w:jc w:val="both"/>
        <w:rPr>
          <w:b/>
          <w:color w:val="000000"/>
          <w:sz w:val="22"/>
          <w:szCs w:val="23"/>
        </w:rPr>
      </w:pPr>
      <w:r w:rsidRPr="00CC3E88">
        <w:rPr>
          <w:b/>
          <w:color w:val="000000"/>
          <w:sz w:val="22"/>
          <w:szCs w:val="23"/>
        </w:rPr>
        <w:t>Программа способствует: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развитию разносторонней личности ребенка, воспитание воли и характера;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помощи в его самоопределении, самовоспитании и самоутверждению в жизни;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формированию понятия о роли и месте декоративно – прикладного искусства в жизни;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освоению современных видов декоративно – прикладного искусства;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обучению практическим навыкам художественно – творческой деятельности, пониманию связи художественно – образных задач с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идеей и замыслами, умению обобщать свои жизненные представления с учетом возможных художественных средств;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созданию творческой атмосферы в группе воспитанников на основе взаимопонимания коллективной работы;</w:t>
      </w:r>
    </w:p>
    <w:p w:rsidR="00CC3E88" w:rsidRPr="00936FFC" w:rsidRDefault="00CC3E88" w:rsidP="00936FFC">
      <w:pPr>
        <w:pStyle w:val="a3"/>
        <w:numPr>
          <w:ilvl w:val="0"/>
          <w:numId w:val="1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 xml:space="preserve">знакомству с историей пластилина, </w:t>
      </w:r>
      <w:proofErr w:type="spellStart"/>
      <w:r w:rsidRPr="00936FFC">
        <w:rPr>
          <w:color w:val="000000"/>
          <w:sz w:val="22"/>
          <w:szCs w:val="23"/>
        </w:rPr>
        <w:t>бисероплетения</w:t>
      </w:r>
      <w:proofErr w:type="spellEnd"/>
      <w:r w:rsidRPr="00936FFC">
        <w:rPr>
          <w:color w:val="000000"/>
          <w:sz w:val="22"/>
          <w:szCs w:val="23"/>
        </w:rPr>
        <w:t xml:space="preserve">, </w:t>
      </w:r>
      <w:proofErr w:type="spellStart"/>
      <w:r w:rsidRPr="00936FFC">
        <w:rPr>
          <w:color w:val="000000"/>
          <w:sz w:val="22"/>
          <w:szCs w:val="23"/>
        </w:rPr>
        <w:t>бумагопластики</w:t>
      </w:r>
      <w:proofErr w:type="spellEnd"/>
      <w:r w:rsidRPr="00936FFC">
        <w:rPr>
          <w:color w:val="000000"/>
          <w:sz w:val="22"/>
          <w:szCs w:val="23"/>
        </w:rPr>
        <w:t>.</w:t>
      </w:r>
    </w:p>
    <w:p w:rsidR="00CC3E88" w:rsidRPr="00CC3E88" w:rsidRDefault="00CC3E88" w:rsidP="00936FFC">
      <w:pPr>
        <w:shd w:val="clear" w:color="auto" w:fill="FFFFFF"/>
        <w:autoSpaceDE/>
        <w:autoSpaceDN/>
        <w:adjustRightInd/>
        <w:ind w:firstLine="284"/>
        <w:jc w:val="both"/>
        <w:rPr>
          <w:b/>
          <w:color w:val="000000"/>
          <w:sz w:val="22"/>
          <w:szCs w:val="23"/>
        </w:rPr>
      </w:pPr>
      <w:r w:rsidRPr="00CC3E88">
        <w:rPr>
          <w:b/>
          <w:color w:val="000000"/>
          <w:sz w:val="22"/>
          <w:szCs w:val="23"/>
        </w:rPr>
        <w:t>Цель программы:</w:t>
      </w:r>
    </w:p>
    <w:p w:rsidR="00CC3E88" w:rsidRPr="00936FFC" w:rsidRDefault="00CC3E88" w:rsidP="00936FFC">
      <w:pPr>
        <w:pStyle w:val="a3"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Воспитание личности творца, способного осуществлять свои творческие замыслы в области разных видов декоративно –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прикладного искусства.</w:t>
      </w:r>
    </w:p>
    <w:p w:rsidR="00936FFC" w:rsidRDefault="00CC3E88" w:rsidP="00936FFC">
      <w:pPr>
        <w:pStyle w:val="a3"/>
        <w:numPr>
          <w:ilvl w:val="0"/>
          <w:numId w:val="2"/>
        </w:numPr>
        <w:shd w:val="clear" w:color="auto" w:fill="FFFFFF"/>
        <w:autoSpaceDE/>
        <w:autoSpaceDN/>
        <w:adjustRightInd/>
        <w:jc w:val="both"/>
      </w:pPr>
      <w:r w:rsidRPr="00936FFC">
        <w:rPr>
          <w:color w:val="000000"/>
          <w:sz w:val="22"/>
          <w:szCs w:val="23"/>
        </w:rPr>
        <w:t>Формирование у учащихся устойчивых систематических потребностей к саморазвитию, самосовершенствованию и</w:t>
      </w:r>
      <w:r w:rsidR="00936FFC" w:rsidRPr="00936FFC"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самоопределению в процессе познания искусства, истории, культуры, традиций.</w:t>
      </w:r>
      <w:r w:rsidR="00936FFC" w:rsidRPr="00936FFC">
        <w:t xml:space="preserve"> 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Срок реализации программы- 1 год.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Программа строится на основе знаний возрастных, психолого – педагогических, физических особен</w:t>
      </w:r>
      <w:r>
        <w:rPr>
          <w:color w:val="000000"/>
          <w:sz w:val="22"/>
          <w:szCs w:val="23"/>
        </w:rPr>
        <w:t xml:space="preserve">ностей детей младшего школьного </w:t>
      </w:r>
      <w:r w:rsidRPr="00936FFC">
        <w:rPr>
          <w:color w:val="000000"/>
          <w:sz w:val="22"/>
          <w:szCs w:val="23"/>
        </w:rPr>
        <w:t>возраста.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На изучение курса «Палитра детства» в начальной школе выделяе</w:t>
      </w:r>
      <w:r>
        <w:rPr>
          <w:color w:val="000000"/>
          <w:sz w:val="22"/>
          <w:szCs w:val="23"/>
        </w:rPr>
        <w:t>тся во 2 - 4 классах 34 часа (1</w:t>
      </w:r>
      <w:r w:rsidRPr="00936FFC">
        <w:rPr>
          <w:color w:val="000000"/>
          <w:sz w:val="22"/>
          <w:szCs w:val="23"/>
        </w:rPr>
        <w:t>час в неделю, 34 учебные недели).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На занятиях предусматриваются следующие формы организации учебной деятельности: индивидуал</w:t>
      </w:r>
      <w:r>
        <w:rPr>
          <w:color w:val="000000"/>
          <w:sz w:val="22"/>
          <w:szCs w:val="23"/>
        </w:rPr>
        <w:t xml:space="preserve">ьная, фронтальная, коллективное творчество. </w:t>
      </w:r>
      <w:r w:rsidRPr="00936FFC">
        <w:rPr>
          <w:color w:val="000000"/>
          <w:sz w:val="22"/>
          <w:szCs w:val="23"/>
        </w:rPr>
        <w:t>Занятия включают в себя теоретическую часть и практич</w:t>
      </w:r>
      <w:r>
        <w:rPr>
          <w:color w:val="000000"/>
          <w:sz w:val="22"/>
          <w:szCs w:val="23"/>
        </w:rPr>
        <w:t xml:space="preserve">ескую деятельность обучающихся. </w:t>
      </w:r>
      <w:r w:rsidRPr="00936FFC">
        <w:rPr>
          <w:color w:val="000000"/>
          <w:sz w:val="22"/>
          <w:szCs w:val="23"/>
        </w:rPr>
        <w:t>Теоретическая часть дается в форме бесед с просмотром иллюстративного материала (с использованием компьютерных технологий).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Изложение учебного материала имеет эмоционально – логическую последовательность, которая неизбежн</w:t>
      </w:r>
      <w:r>
        <w:rPr>
          <w:color w:val="000000"/>
          <w:sz w:val="22"/>
          <w:szCs w:val="23"/>
        </w:rPr>
        <w:t xml:space="preserve">о приведет детей к высшей точке удивления и переживания. </w:t>
      </w:r>
      <w:r w:rsidRPr="00936FFC">
        <w:rPr>
          <w:color w:val="000000"/>
          <w:sz w:val="22"/>
          <w:szCs w:val="23"/>
        </w:rPr>
        <w:t>Дети учатся аккуратности, экономии материалов, точности исполнения работ, качественной обработке изделия. Особое внимание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уделяется технике безопасности при работе с техническими средствами, которые разнообразят деятельность и повышают интерес детей.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b/>
          <w:color w:val="000000"/>
          <w:sz w:val="22"/>
          <w:szCs w:val="23"/>
        </w:rPr>
      </w:pPr>
      <w:r w:rsidRPr="00936FFC">
        <w:rPr>
          <w:b/>
          <w:color w:val="000000"/>
          <w:sz w:val="22"/>
          <w:szCs w:val="23"/>
        </w:rPr>
        <w:t>1.Планируемые результаты освоения учебного курса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lastRenderedPageBreak/>
        <w:t>Результативность курса. В основу изучения курса положены ценностные ориентиры, достижение которых определяются воспитательными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результатами. Воспитательные результаты внеурочной деятельности оцениваются по трём уровням.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b/>
          <w:color w:val="000000"/>
          <w:sz w:val="22"/>
          <w:szCs w:val="23"/>
        </w:rPr>
        <w:t>Первый уровень результатов</w:t>
      </w:r>
      <w:r w:rsidRPr="00936FFC">
        <w:rPr>
          <w:color w:val="000000"/>
          <w:sz w:val="22"/>
          <w:szCs w:val="23"/>
        </w:rPr>
        <w:t xml:space="preserve"> — приобретение школьником социальных знаний (об общественных нормах</w:t>
      </w:r>
      <w:r>
        <w:rPr>
          <w:color w:val="000000"/>
          <w:sz w:val="22"/>
          <w:szCs w:val="23"/>
        </w:rPr>
        <w:t xml:space="preserve">, устройстве общества, о </w:t>
      </w:r>
      <w:r w:rsidRPr="00936FFC">
        <w:rPr>
          <w:color w:val="000000"/>
          <w:sz w:val="22"/>
          <w:szCs w:val="23"/>
        </w:rPr>
        <w:t>социально одобряемых и неодобряемых формах поведения в обществе и т. п.), первичного понимания социальной реальности и повседневной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жизни. Для достижения данного уровня результатов особое значение имеет взаимодействие ученика со своими учителями как значимыми для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него носителями положительного социального знания и повседневного опыта.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b/>
          <w:color w:val="000000"/>
          <w:sz w:val="22"/>
          <w:szCs w:val="23"/>
        </w:rPr>
        <w:t>Второй уровень результатов</w:t>
      </w:r>
      <w:r w:rsidRPr="00936FFC">
        <w:rPr>
          <w:color w:val="000000"/>
          <w:sz w:val="22"/>
          <w:szCs w:val="23"/>
        </w:rPr>
        <w:t xml:space="preserve"> — получение школьником опыта переживания и позитивного отношен</w:t>
      </w:r>
      <w:r>
        <w:rPr>
          <w:color w:val="000000"/>
          <w:sz w:val="22"/>
          <w:szCs w:val="23"/>
        </w:rPr>
        <w:t xml:space="preserve">ия к базовым ценностям общества </w:t>
      </w:r>
      <w:r w:rsidRPr="00936FFC">
        <w:rPr>
          <w:color w:val="000000"/>
          <w:sz w:val="22"/>
          <w:szCs w:val="23"/>
        </w:rPr>
        <w:t>(человек, семья, Отечество, природа, мир, знания, труд, культура), ценностного отношения к социальной реальности в целом. Для достижения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данного уровня результатов особое значение имеет взаимодействие школьников между собой на уровне класса, школы, то есть в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защищенной, дружественной среде. Именно в такой близкой социальной среде ребёнок получает (или не получает) первое практическое</w:t>
      </w:r>
      <w:r>
        <w:rPr>
          <w:color w:val="000000"/>
          <w:sz w:val="22"/>
          <w:szCs w:val="23"/>
        </w:rPr>
        <w:t xml:space="preserve"> </w:t>
      </w:r>
      <w:r w:rsidRPr="00936FFC">
        <w:rPr>
          <w:color w:val="000000"/>
          <w:sz w:val="22"/>
          <w:szCs w:val="23"/>
        </w:rPr>
        <w:t>подтверждение приобретённых социальных знаний, начинает их ценить (или отвергает).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3"/>
        </w:rPr>
      </w:pPr>
      <w:r w:rsidRPr="00936FFC">
        <w:rPr>
          <w:b/>
          <w:color w:val="000000"/>
          <w:sz w:val="22"/>
          <w:szCs w:val="23"/>
        </w:rPr>
        <w:t>Третий уровень результатов</w:t>
      </w:r>
      <w:r w:rsidRPr="00936FFC">
        <w:rPr>
          <w:color w:val="000000"/>
          <w:sz w:val="22"/>
          <w:szCs w:val="23"/>
        </w:rPr>
        <w:t xml:space="preserve"> — получение школьником опыта самостоятельного общественного дей</w:t>
      </w:r>
      <w:r>
        <w:rPr>
          <w:color w:val="000000"/>
          <w:sz w:val="22"/>
          <w:szCs w:val="23"/>
        </w:rPr>
        <w:t xml:space="preserve">ствия. Только в самостоятельном </w:t>
      </w:r>
      <w:r w:rsidRPr="00936FFC">
        <w:rPr>
          <w:color w:val="000000"/>
          <w:sz w:val="22"/>
          <w:szCs w:val="23"/>
        </w:rPr>
        <w:t>общественном действии, действии в открытом социуме, за пределами дружественной среды школы, для других, зачастую незнакомых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>людей, которые вовсе не обязательно положительно к нему настроены, юный человек действительно становится (а не просто узнаёт о том,</w:t>
      </w:r>
      <w:r w:rsidRPr="00936FFC">
        <w:t xml:space="preserve"> </w:t>
      </w:r>
      <w:r w:rsidRPr="00936FFC">
        <w:rPr>
          <w:color w:val="000000"/>
          <w:sz w:val="22"/>
          <w:szCs w:val="23"/>
        </w:rPr>
        <w:t>как стать) социальным деятелем, гражданином, свободным человеком. Именно в опыте самостоятельного общественного действия</w:t>
      </w:r>
    </w:p>
    <w:p w:rsidR="00936FFC" w:rsidRDefault="00936FFC" w:rsidP="00936FFC">
      <w:p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3"/>
        </w:rPr>
      </w:pPr>
      <w:r w:rsidRPr="00936FFC">
        <w:rPr>
          <w:color w:val="000000"/>
          <w:sz w:val="22"/>
          <w:szCs w:val="23"/>
        </w:rPr>
        <w:t xml:space="preserve">приобретается то мужество, та готовность к поступку, без </w:t>
      </w:r>
      <w:proofErr w:type="gramStart"/>
      <w:r w:rsidRPr="00936FFC">
        <w:rPr>
          <w:color w:val="000000"/>
          <w:sz w:val="22"/>
          <w:szCs w:val="23"/>
        </w:rPr>
        <w:t>которых</w:t>
      </w:r>
      <w:proofErr w:type="gramEnd"/>
      <w:r w:rsidRPr="00936FFC">
        <w:rPr>
          <w:color w:val="000000"/>
          <w:sz w:val="22"/>
          <w:szCs w:val="23"/>
        </w:rPr>
        <w:t xml:space="preserve"> немыслимо существование граж</w:t>
      </w:r>
      <w:r>
        <w:rPr>
          <w:color w:val="000000"/>
          <w:sz w:val="22"/>
          <w:szCs w:val="23"/>
        </w:rPr>
        <w:t>данина и гражданского общества.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Освоение детьми программы «Палитра детства» направлена на достижение комплекса результатов в соответствии с требованиями</w:t>
      </w:r>
      <w:r>
        <w:rPr>
          <w:color w:val="000000"/>
          <w:sz w:val="22"/>
          <w:szCs w:val="22"/>
        </w:rPr>
        <w:t xml:space="preserve"> </w:t>
      </w:r>
      <w:r w:rsidRPr="00936FFC">
        <w:rPr>
          <w:color w:val="000000"/>
          <w:sz w:val="22"/>
          <w:szCs w:val="22"/>
        </w:rPr>
        <w:t>федерального государственного образовательного стандарта.</w:t>
      </w:r>
    </w:p>
    <w:p w:rsidR="00936FFC" w:rsidRPr="00936FFC" w:rsidRDefault="00936FFC" w:rsidP="00936FFC">
      <w:pPr>
        <w:shd w:val="clear" w:color="auto" w:fill="FFFFFF"/>
        <w:autoSpaceDE/>
        <w:autoSpaceDN/>
        <w:adjustRightInd/>
        <w:ind w:firstLine="284"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В сфере личностных универсальных учебных действий</w:t>
      </w:r>
      <w:r>
        <w:rPr>
          <w:color w:val="000000"/>
          <w:sz w:val="22"/>
          <w:szCs w:val="22"/>
        </w:rPr>
        <w:t xml:space="preserve"> у учащихся будут сформированы: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учебно – познавательного интерес к декоративно – прикладному творчеству, как одному из видов изобразительного искусства;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чувство прекрасного и эстетические чувства на основе знакомства навык самостоятельной работы и работы в группе при выполнении практических творческих работ;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ориентации на понимание причин успеха в творческой деятельности;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способность к самооценке на основе критерия успешности деятельности;</w:t>
      </w:r>
    </w:p>
    <w:p w:rsidR="00936FFC" w:rsidRPr="00936FFC" w:rsidRDefault="00936FFC" w:rsidP="00936FFC">
      <w:pPr>
        <w:pStyle w:val="a3"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color w:val="000000"/>
          <w:sz w:val="22"/>
          <w:szCs w:val="22"/>
        </w:rPr>
      </w:pPr>
      <w:r w:rsidRPr="00936FFC">
        <w:rPr>
          <w:color w:val="000000"/>
          <w:sz w:val="22"/>
          <w:szCs w:val="22"/>
        </w:rPr>
        <w:t>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936FFC" w:rsidRPr="00936FFC" w:rsidRDefault="00936FFC" w:rsidP="00936FFC">
      <w:pPr>
        <w:ind w:firstLine="284"/>
        <w:jc w:val="both"/>
        <w:rPr>
          <w:b/>
          <w:sz w:val="22"/>
          <w:szCs w:val="22"/>
        </w:rPr>
      </w:pPr>
      <w:r w:rsidRPr="00936FFC">
        <w:rPr>
          <w:b/>
          <w:sz w:val="22"/>
          <w:szCs w:val="22"/>
        </w:rPr>
        <w:t>2 Содержание учебного курса</w:t>
      </w:r>
    </w:p>
    <w:p w:rsidR="00936FFC" w:rsidRPr="00936FFC" w:rsidRDefault="00936FFC" w:rsidP="00936FFC">
      <w:pPr>
        <w:ind w:firstLine="284"/>
        <w:jc w:val="both"/>
        <w:rPr>
          <w:sz w:val="22"/>
          <w:szCs w:val="22"/>
        </w:rPr>
      </w:pPr>
      <w:r w:rsidRPr="00936FFC">
        <w:rPr>
          <w:sz w:val="22"/>
          <w:szCs w:val="22"/>
        </w:rPr>
        <w:t>Основные содержательные линии программы направлены на личностное развитие учащихся, воспит</w:t>
      </w:r>
      <w:r>
        <w:rPr>
          <w:sz w:val="22"/>
          <w:szCs w:val="22"/>
        </w:rPr>
        <w:t xml:space="preserve">ание у них интереса к различным </w:t>
      </w:r>
      <w:r w:rsidRPr="00936FFC">
        <w:rPr>
          <w:sz w:val="22"/>
          <w:szCs w:val="22"/>
        </w:rPr>
        <w:t>видам деятельности, получение и развитие определенных профессиональных навыков. Программа дает возможность ребенку, как можно</w:t>
      </w:r>
      <w:r>
        <w:rPr>
          <w:sz w:val="22"/>
          <w:szCs w:val="22"/>
        </w:rPr>
        <w:t xml:space="preserve"> </w:t>
      </w:r>
      <w:r w:rsidRPr="00936FFC">
        <w:rPr>
          <w:sz w:val="22"/>
          <w:szCs w:val="22"/>
        </w:rPr>
        <w:t xml:space="preserve">более полно </w:t>
      </w:r>
      <w:proofErr w:type="gramStart"/>
      <w:r w:rsidRPr="00936FFC">
        <w:rPr>
          <w:sz w:val="22"/>
          <w:szCs w:val="22"/>
        </w:rPr>
        <w:t>представить себе место</w:t>
      </w:r>
      <w:proofErr w:type="gramEnd"/>
      <w:r w:rsidRPr="00936FFC">
        <w:rPr>
          <w:sz w:val="22"/>
          <w:szCs w:val="22"/>
        </w:rPr>
        <w:t>, роль, значение и применение материала в окружающей жизни.</w:t>
      </w:r>
    </w:p>
    <w:p w:rsidR="00936FFC" w:rsidRPr="00936FFC" w:rsidRDefault="00936FFC" w:rsidP="00936FFC">
      <w:pPr>
        <w:ind w:firstLine="284"/>
        <w:jc w:val="both"/>
        <w:rPr>
          <w:sz w:val="22"/>
          <w:szCs w:val="22"/>
        </w:rPr>
      </w:pPr>
      <w:r w:rsidRPr="00936FFC">
        <w:rPr>
          <w:sz w:val="22"/>
          <w:szCs w:val="22"/>
        </w:rPr>
        <w:t xml:space="preserve">Использование </w:t>
      </w:r>
      <w:proofErr w:type="gramStart"/>
      <w:r w:rsidRPr="00936FFC">
        <w:rPr>
          <w:sz w:val="22"/>
          <w:szCs w:val="22"/>
        </w:rPr>
        <w:t>обучающимися</w:t>
      </w:r>
      <w:proofErr w:type="gramEnd"/>
      <w:r w:rsidRPr="00936FFC">
        <w:rPr>
          <w:sz w:val="22"/>
          <w:szCs w:val="22"/>
        </w:rPr>
        <w:t xml:space="preserve"> приобретенных умений и навыков при изготовлении более сложных по техн</w:t>
      </w:r>
      <w:r>
        <w:rPr>
          <w:sz w:val="22"/>
          <w:szCs w:val="22"/>
        </w:rPr>
        <w:t xml:space="preserve">ике выполнения изделия, работая </w:t>
      </w:r>
      <w:r w:rsidRPr="00936FFC">
        <w:rPr>
          <w:sz w:val="22"/>
          <w:szCs w:val="22"/>
        </w:rPr>
        <w:t>по эскизам, образцам, схемам и доступным знаковым условиям.</w:t>
      </w:r>
    </w:p>
    <w:p w:rsidR="00936FFC" w:rsidRPr="00936FFC" w:rsidRDefault="00936FFC" w:rsidP="00936FFC">
      <w:pPr>
        <w:ind w:firstLine="284"/>
        <w:jc w:val="both"/>
        <w:rPr>
          <w:sz w:val="22"/>
          <w:szCs w:val="22"/>
        </w:rPr>
      </w:pPr>
      <w:r w:rsidRPr="00936FFC">
        <w:rPr>
          <w:sz w:val="22"/>
          <w:szCs w:val="22"/>
        </w:rPr>
        <w:t>1.Введение: правила техники безопасности</w:t>
      </w:r>
    </w:p>
    <w:p w:rsidR="00936FFC" w:rsidRPr="00936FFC" w:rsidRDefault="00936FFC" w:rsidP="00817A11">
      <w:pPr>
        <w:ind w:firstLine="284"/>
        <w:jc w:val="both"/>
        <w:rPr>
          <w:sz w:val="22"/>
          <w:szCs w:val="22"/>
        </w:rPr>
      </w:pPr>
      <w:r w:rsidRPr="00936FFC">
        <w:rPr>
          <w:sz w:val="22"/>
          <w:szCs w:val="22"/>
        </w:rPr>
        <w:t>1.</w:t>
      </w:r>
      <w:r w:rsidR="00817A11">
        <w:rPr>
          <w:sz w:val="22"/>
          <w:szCs w:val="22"/>
        </w:rPr>
        <w:t xml:space="preserve">Чему будем учиться на </w:t>
      </w:r>
      <w:proofErr w:type="gramStart"/>
      <w:r w:rsidR="00817A11">
        <w:rPr>
          <w:sz w:val="22"/>
          <w:szCs w:val="22"/>
        </w:rPr>
        <w:t>занятиях</w:t>
      </w:r>
      <w:proofErr w:type="gramEnd"/>
      <w:r w:rsidR="00817A11">
        <w:rPr>
          <w:sz w:val="22"/>
          <w:szCs w:val="22"/>
        </w:rPr>
        <w:t xml:space="preserve">. </w:t>
      </w:r>
      <w:r w:rsidRPr="00936FFC">
        <w:rPr>
          <w:sz w:val="22"/>
          <w:szCs w:val="22"/>
        </w:rPr>
        <w:t>Знакомство с разнообразием технологий и материалов для созданий изделий декоративно – прикладного искусства. Правила техники</w:t>
      </w:r>
    </w:p>
    <w:p w:rsidR="00817A11" w:rsidRPr="00817A11" w:rsidRDefault="00936FFC" w:rsidP="00817A11">
      <w:pPr>
        <w:ind w:firstLine="284"/>
        <w:jc w:val="both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 xml:space="preserve">2 </w:t>
      </w:r>
      <w:proofErr w:type="spellStart"/>
      <w:r w:rsidRPr="00817A11">
        <w:rPr>
          <w:b/>
          <w:sz w:val="22"/>
          <w:szCs w:val="22"/>
        </w:rPr>
        <w:t>Пластилинография</w:t>
      </w:r>
      <w:proofErr w:type="spellEnd"/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1.. «Рисуем сказку».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Создание композиции из пластилина.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 xml:space="preserve">Практическая часть. Целостность объекта из отдельных деталей, используя имеющиеся навыки: </w:t>
      </w:r>
      <w:r>
        <w:rPr>
          <w:sz w:val="22"/>
          <w:szCs w:val="22"/>
        </w:rPr>
        <w:t xml:space="preserve">придавливание деталей к основе. </w:t>
      </w:r>
      <w:proofErr w:type="spellStart"/>
      <w:r w:rsidRPr="00817A11">
        <w:rPr>
          <w:sz w:val="22"/>
          <w:szCs w:val="22"/>
        </w:rPr>
        <w:t>Примазывание</w:t>
      </w:r>
      <w:proofErr w:type="spellEnd"/>
      <w:r w:rsidRPr="00817A11">
        <w:rPr>
          <w:sz w:val="22"/>
          <w:szCs w:val="22"/>
        </w:rPr>
        <w:t>. Приглаживание границ соединения отдельных частей.</w:t>
      </w:r>
    </w:p>
    <w:p w:rsidR="00817A11" w:rsidRPr="00817A11" w:rsidRDefault="00817A11" w:rsidP="00817A11">
      <w:pPr>
        <w:ind w:firstLine="284"/>
        <w:jc w:val="both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>3 Жанр изобразительного искусства - «Гравюра»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lastRenderedPageBreak/>
        <w:t>Самостоятельное использование освоенных способов для создания новых, более сложных композиций.</w:t>
      </w:r>
      <w:r>
        <w:rPr>
          <w:sz w:val="22"/>
          <w:szCs w:val="22"/>
        </w:rPr>
        <w:t xml:space="preserve"> </w:t>
      </w:r>
      <w:r w:rsidRPr="00817A11">
        <w:rPr>
          <w:sz w:val="22"/>
          <w:szCs w:val="22"/>
        </w:rPr>
        <w:t>Практическая часть. Разработка и выполнение авторских работ. Творческо-поисковая, самостоятельная, коллективная деятельность</w:t>
      </w:r>
    </w:p>
    <w:p w:rsidR="00817A11" w:rsidRPr="00817A11" w:rsidRDefault="00817A11" w:rsidP="00817A11">
      <w:pPr>
        <w:ind w:firstLine="284"/>
        <w:jc w:val="both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 xml:space="preserve">4 </w:t>
      </w:r>
      <w:proofErr w:type="spellStart"/>
      <w:r w:rsidRPr="00817A11">
        <w:rPr>
          <w:b/>
          <w:sz w:val="22"/>
          <w:szCs w:val="22"/>
        </w:rPr>
        <w:t>Бумагопластика</w:t>
      </w:r>
      <w:proofErr w:type="spellEnd"/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1.История бумаги. Технологии работы с бумагой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Историческая справка о бумаге. Виды бумаги, ее свойства и применение. Материалы и приспособ</w:t>
      </w:r>
      <w:r>
        <w:rPr>
          <w:sz w:val="22"/>
          <w:szCs w:val="22"/>
        </w:rPr>
        <w:t xml:space="preserve">ления, применяемые при работе с </w:t>
      </w:r>
      <w:r w:rsidRPr="00817A11">
        <w:rPr>
          <w:sz w:val="22"/>
          <w:szCs w:val="22"/>
        </w:rPr>
        <w:t>бумагой. Разнообразие техник работ с бумагой. Условные обозначения. Инструктаж по правилам техники безопасности.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2.Цветы из бумаги.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Знакомство с технологией работы креповой бумагой. Технология изготовл</w:t>
      </w:r>
      <w:r>
        <w:rPr>
          <w:sz w:val="22"/>
          <w:szCs w:val="22"/>
        </w:rPr>
        <w:t xml:space="preserve">ения цветов из креповой бумаги. </w:t>
      </w:r>
      <w:r w:rsidRPr="00817A11">
        <w:rPr>
          <w:sz w:val="22"/>
          <w:szCs w:val="22"/>
        </w:rPr>
        <w:t>Практическая часть. Цветы: роза, тюльпан, пион.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3.Снежинки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Откуда появилась снежинка? – изучение особенностей возникновения и строения снежинок. Те</w:t>
      </w:r>
      <w:r>
        <w:rPr>
          <w:sz w:val="22"/>
          <w:szCs w:val="22"/>
        </w:rPr>
        <w:t xml:space="preserve">хнология изготовления из бумаги </w:t>
      </w:r>
      <w:r w:rsidRPr="00817A11">
        <w:rPr>
          <w:sz w:val="22"/>
          <w:szCs w:val="22"/>
        </w:rPr>
        <w:t>п</w:t>
      </w:r>
      <w:r>
        <w:rPr>
          <w:sz w:val="22"/>
          <w:szCs w:val="22"/>
        </w:rPr>
        <w:t xml:space="preserve">лоскостной и объемной снежинки. </w:t>
      </w:r>
      <w:r w:rsidRPr="00817A11">
        <w:rPr>
          <w:sz w:val="22"/>
          <w:szCs w:val="22"/>
        </w:rPr>
        <w:t>Практическая часть. Плоскостные и объемные снежинки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4.</w:t>
      </w:r>
      <w:r w:rsidRPr="00817A11">
        <w:rPr>
          <w:sz w:val="22"/>
          <w:szCs w:val="22"/>
        </w:rPr>
        <w:t>Рыбки в аквариуме»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 xml:space="preserve">Знакомство с видом вырезания - многослойная аппликация. Историческая справка о данном виде работы. </w:t>
      </w:r>
      <w:r>
        <w:rPr>
          <w:sz w:val="22"/>
          <w:szCs w:val="22"/>
        </w:rPr>
        <w:t xml:space="preserve">Технология выполнения </w:t>
      </w:r>
      <w:r w:rsidRPr="00817A11">
        <w:rPr>
          <w:sz w:val="22"/>
          <w:szCs w:val="22"/>
        </w:rPr>
        <w:t>многослойной аппликации. Ко</w:t>
      </w:r>
      <w:r>
        <w:rPr>
          <w:sz w:val="22"/>
          <w:szCs w:val="22"/>
        </w:rPr>
        <w:t xml:space="preserve">мпозиционное построение сюжета. </w:t>
      </w:r>
      <w:r w:rsidRPr="00817A11">
        <w:rPr>
          <w:sz w:val="22"/>
          <w:szCs w:val="22"/>
        </w:rPr>
        <w:t>Практическая часть. Рыбки в аквариуме.</w:t>
      </w:r>
    </w:p>
    <w:p w:rsidR="00817A11" w:rsidRPr="00817A11" w:rsidRDefault="00817A11" w:rsidP="00817A11">
      <w:pPr>
        <w:ind w:firstLine="284"/>
        <w:jc w:val="both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 xml:space="preserve">5 </w:t>
      </w:r>
      <w:proofErr w:type="spellStart"/>
      <w:r w:rsidRPr="00817A11">
        <w:rPr>
          <w:b/>
          <w:sz w:val="22"/>
          <w:szCs w:val="22"/>
        </w:rPr>
        <w:t>Бисероплетение</w:t>
      </w:r>
      <w:proofErr w:type="spellEnd"/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 xml:space="preserve">1.Техника </w:t>
      </w:r>
      <w:r>
        <w:rPr>
          <w:sz w:val="22"/>
          <w:szCs w:val="22"/>
        </w:rPr>
        <w:t xml:space="preserve">параллельного низания. «Мышка», </w:t>
      </w:r>
      <w:r w:rsidRPr="00817A11">
        <w:rPr>
          <w:sz w:val="22"/>
          <w:szCs w:val="22"/>
        </w:rPr>
        <w:t xml:space="preserve">Знакомство с техникой объемного параллельного плетения. Технология слоистого </w:t>
      </w:r>
      <w:r>
        <w:rPr>
          <w:sz w:val="22"/>
          <w:szCs w:val="22"/>
        </w:rPr>
        <w:t xml:space="preserve">плетения. </w:t>
      </w:r>
      <w:r w:rsidRPr="00817A11">
        <w:rPr>
          <w:sz w:val="22"/>
          <w:szCs w:val="22"/>
        </w:rPr>
        <w:t>Практическая часть. «Мышка»,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2.Техника «</w:t>
      </w:r>
      <w:proofErr w:type="spellStart"/>
      <w:r w:rsidRPr="00817A11">
        <w:rPr>
          <w:sz w:val="22"/>
          <w:szCs w:val="22"/>
        </w:rPr>
        <w:t>Квилинг</w:t>
      </w:r>
      <w:proofErr w:type="spellEnd"/>
      <w:r w:rsidRPr="00817A11">
        <w:rPr>
          <w:sz w:val="22"/>
          <w:szCs w:val="22"/>
        </w:rPr>
        <w:t>»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Технология слоистого плетения. Техника двойного соединения. Правила выполнения объёмны</w:t>
      </w:r>
      <w:r>
        <w:rPr>
          <w:sz w:val="22"/>
          <w:szCs w:val="22"/>
        </w:rPr>
        <w:t xml:space="preserve">х миниатюр на проволоке. Анализ </w:t>
      </w:r>
      <w:r w:rsidRPr="00817A11">
        <w:rPr>
          <w:sz w:val="22"/>
          <w:szCs w:val="22"/>
        </w:rPr>
        <w:t>образцов. Выбор проволоки и бисера. Цветовое решение. Зарисовка схем выполнения объёмных миниатюр.</w:t>
      </w:r>
      <w:r>
        <w:rPr>
          <w:sz w:val="22"/>
          <w:szCs w:val="22"/>
        </w:rPr>
        <w:t xml:space="preserve"> </w:t>
      </w:r>
      <w:r w:rsidRPr="00817A11">
        <w:rPr>
          <w:sz w:val="22"/>
          <w:szCs w:val="22"/>
        </w:rPr>
        <w:t>Практическая часть. «Цветы»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>3.Аппликация из бисера. «Бабочка»</w:t>
      </w:r>
    </w:p>
    <w:p w:rsidR="00817A11" w:rsidRDefault="00817A11" w:rsidP="00817A11">
      <w:pPr>
        <w:ind w:firstLine="284"/>
        <w:jc w:val="both"/>
        <w:rPr>
          <w:sz w:val="22"/>
          <w:szCs w:val="22"/>
        </w:rPr>
      </w:pPr>
      <w:r w:rsidRPr="00817A11">
        <w:rPr>
          <w:sz w:val="22"/>
          <w:szCs w:val="22"/>
        </w:rPr>
        <w:t xml:space="preserve">Понятие «аппликация». Исторический экскурс. Анализ образцов. Приёмы </w:t>
      </w:r>
      <w:proofErr w:type="spellStart"/>
      <w:r w:rsidRPr="00817A11">
        <w:rPr>
          <w:sz w:val="22"/>
          <w:szCs w:val="22"/>
        </w:rPr>
        <w:t>бисероплетения</w:t>
      </w:r>
      <w:proofErr w:type="spellEnd"/>
      <w:r>
        <w:rPr>
          <w:sz w:val="22"/>
          <w:szCs w:val="22"/>
        </w:rPr>
        <w:t xml:space="preserve">, используемые для изготовления </w:t>
      </w:r>
      <w:r w:rsidRPr="00817A11">
        <w:rPr>
          <w:sz w:val="22"/>
          <w:szCs w:val="22"/>
        </w:rPr>
        <w:t>аппликации: параллельное, петельное, игольчатое плетение, низание дугами. Комбинирование приёмов. Техника выполнения элементов</w:t>
      </w:r>
      <w:r>
        <w:rPr>
          <w:sz w:val="22"/>
          <w:szCs w:val="22"/>
        </w:rPr>
        <w:t xml:space="preserve"> </w:t>
      </w:r>
      <w:r w:rsidRPr="00817A11">
        <w:rPr>
          <w:sz w:val="22"/>
          <w:szCs w:val="22"/>
        </w:rPr>
        <w:t>аппликации. Выбор материалов. Цветовое и композиционное решение.</w:t>
      </w:r>
      <w:r w:rsidRPr="00817A11">
        <w:t xml:space="preserve"> </w:t>
      </w:r>
      <w:r w:rsidRPr="00817A11">
        <w:rPr>
          <w:sz w:val="22"/>
          <w:szCs w:val="22"/>
        </w:rPr>
        <w:t>Практическая часть. Выполнение отдельных элементов аппликации. Составление композиций</w:t>
      </w:r>
      <w:r>
        <w:rPr>
          <w:sz w:val="22"/>
          <w:szCs w:val="22"/>
        </w:rPr>
        <w:t>. Сборка и закрепление бисерных элементов</w:t>
      </w:r>
      <w:r w:rsidRPr="00817A11">
        <w:rPr>
          <w:sz w:val="22"/>
          <w:szCs w:val="22"/>
        </w:rPr>
        <w:t>. Использование аппликации для оформления открытки, интерьера</w:t>
      </w:r>
    </w:p>
    <w:p w:rsidR="00817A11" w:rsidRDefault="00817A11" w:rsidP="00817A11">
      <w:pPr>
        <w:ind w:firstLine="284"/>
        <w:jc w:val="both"/>
        <w:rPr>
          <w:sz w:val="22"/>
          <w:szCs w:val="22"/>
        </w:rPr>
      </w:pPr>
    </w:p>
    <w:p w:rsidR="00817A11" w:rsidRDefault="00817A11" w:rsidP="00817A11">
      <w:pPr>
        <w:ind w:firstLine="284"/>
        <w:jc w:val="center"/>
        <w:rPr>
          <w:b/>
          <w:sz w:val="22"/>
          <w:szCs w:val="22"/>
        </w:rPr>
      </w:pPr>
      <w:r w:rsidRPr="00817A11">
        <w:rPr>
          <w:b/>
          <w:sz w:val="22"/>
          <w:szCs w:val="22"/>
        </w:rPr>
        <w:t xml:space="preserve"> Тематическое планирование внеурочной деятельности</w:t>
      </w:r>
    </w:p>
    <w:p w:rsidR="00817A11" w:rsidRPr="00817A11" w:rsidRDefault="00817A11" w:rsidP="00817A11">
      <w:pPr>
        <w:ind w:firstLine="284"/>
        <w:jc w:val="both"/>
        <w:rPr>
          <w:sz w:val="22"/>
          <w:szCs w:val="22"/>
        </w:rPr>
      </w:pPr>
    </w:p>
    <w:tbl>
      <w:tblPr>
        <w:tblW w:w="10521" w:type="dxa"/>
        <w:tblInd w:w="-71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2"/>
        <w:gridCol w:w="2079"/>
        <w:gridCol w:w="2727"/>
        <w:gridCol w:w="5083"/>
      </w:tblGrid>
      <w:tr w:rsidR="00817A11" w:rsidRPr="001B65D2" w:rsidTr="00817A11">
        <w:trPr>
          <w:trHeight w:val="269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№</w:t>
            </w:r>
          </w:p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proofErr w:type="gramStart"/>
            <w:r w:rsidRPr="001B65D2">
              <w:rPr>
                <w:b/>
                <w:bCs/>
                <w:color w:val="000000" w:themeColor="text1"/>
              </w:rPr>
              <w:t>п</w:t>
            </w:r>
            <w:proofErr w:type="gramEnd"/>
            <w:r w:rsidRPr="001B65D2">
              <w:rPr>
                <w:b/>
                <w:bCs/>
                <w:color w:val="000000" w:themeColor="text1"/>
              </w:rPr>
              <w:t>/п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Тематическое планирование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 xml:space="preserve">Предметные </w:t>
            </w:r>
          </w:p>
        </w:tc>
        <w:tc>
          <w:tcPr>
            <w:tcW w:w="50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jc w:val="center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УУД</w:t>
            </w:r>
          </w:p>
        </w:tc>
      </w:tr>
      <w:tr w:rsidR="00817A11" w:rsidRPr="001B65D2" w:rsidTr="00817A11">
        <w:trPr>
          <w:trHeight w:val="481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Введение. Знакомство с ТБ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Исследовать (наблюдать, сравнивать, сопоставлять) предметы (форма, размер, цвет, характер, детали). Экскурсия на природу</w:t>
            </w:r>
          </w:p>
        </w:tc>
        <w:tc>
          <w:tcPr>
            <w:tcW w:w="50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УУД</w:t>
            </w:r>
            <w:r w:rsidRPr="001B65D2">
              <w:rPr>
                <w:color w:val="000000" w:themeColor="text1"/>
              </w:rPr>
              <w:t>: формирование интереса (мотивации) к изобразительному искусству;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использование полученных умений в практической деятельности и повседневной жизни.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>организация рабочего места под руководством учителя; определение плана выполнения заданий; использовать в своей деятельности художественные материалы: карандаш, акварель, гуашь, бумагу, ластик, кисти.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Познавательные УУД: </w:t>
            </w:r>
            <w:r w:rsidRPr="001B65D2">
              <w:rPr>
                <w:color w:val="000000" w:themeColor="text1"/>
              </w:rPr>
              <w:t xml:space="preserve">развивать способность смыслового восприятия </w:t>
            </w:r>
            <w:r w:rsidRPr="001B65D2">
              <w:rPr>
                <w:color w:val="000000" w:themeColor="text1"/>
              </w:rPr>
              <w:lastRenderedPageBreak/>
              <w:t>художественного текста; осуществлять анализ объектов, устанавливать аналогии.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>адекватно использовать коммуникативные (речевые) средства для решения различных коммуникативных задач, овладевать диалогической формой коммуникации; задавать существенные вопросы, формулировать собственное мнение; договариваться и приходить к общему решению в совместной деятельности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Организовывать свою деятельность: подготавливать рабочее место, рационально размещать материалы и инструменты.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Исследовать (наблюдать, сравнивать, сопоставлять) предметы (форма, размер, цвет, характер, детали). Уметь характеризовать предметы по этим признакам. Уметь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Планировать последовательность выполнения поставленной задачи под руководством учителя.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Оценивать результат деятельности, сравнивать с образцом, корректировать.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Личностные УУД:</w:t>
            </w:r>
            <w:r w:rsidRPr="001B65D2">
              <w:rPr>
                <w:color w:val="000000" w:themeColor="text1"/>
              </w:rPr>
              <w:t> положительное отношение к школе, принятие всех видов школьной действительности, способность к пониманию причин успеха, в том числе способность к самоанализу и самоконтролю.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>оценивание пройденного материала, выделение и осознание учащимися того, что уже усвоено и что еще подлежит усвоению, осознание качества и уровня усвоения.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proofErr w:type="gramStart"/>
            <w:r w:rsidRPr="001B65D2">
              <w:rPr>
                <w:b/>
                <w:bCs/>
                <w:color w:val="000000" w:themeColor="text1"/>
              </w:rPr>
              <w:t>Познавательные</w:t>
            </w:r>
            <w:proofErr w:type="gramEnd"/>
            <w:r w:rsidRPr="001B65D2">
              <w:rPr>
                <w:b/>
                <w:bCs/>
                <w:color w:val="000000" w:themeColor="text1"/>
              </w:rPr>
              <w:t xml:space="preserve"> УУД: </w:t>
            </w:r>
            <w:r w:rsidRPr="001B65D2">
              <w:rPr>
                <w:color w:val="000000" w:themeColor="text1"/>
              </w:rPr>
              <w:t>проводить сравнение, классификацию по заданным критериям.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>обсуждение творческих работ; высказывания собственного мнения и умение прислушиваться к мнению других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Исследовать, сравнивать выполненные работы </w:t>
            </w:r>
            <w:r w:rsidRPr="001B65D2">
              <w:rPr>
                <w:color w:val="000000" w:themeColor="text1"/>
              </w:rPr>
              <w:lastRenderedPageBreak/>
              <w:t>с данными образцами. Анализировать способы выполнения.</w:t>
            </w:r>
          </w:p>
          <w:p w:rsidR="00817A11" w:rsidRPr="001B65D2" w:rsidRDefault="00817A11" w:rsidP="00817A11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Оценивать полученный</w:t>
            </w:r>
            <w:r w:rsidRPr="001B65D2">
              <w:rPr>
                <w:i/>
                <w:iCs/>
                <w:color w:val="000000" w:themeColor="text1"/>
              </w:rPr>
              <w:t> </w:t>
            </w:r>
            <w:r w:rsidRPr="001B65D2">
              <w:rPr>
                <w:color w:val="000000" w:themeColor="text1"/>
              </w:rPr>
              <w:t>результат деятельности. Анализировать свою деятельность. Слушать собеседника, излагать свое мнение, осуществлять совместную практическую деятельность.</w:t>
            </w:r>
          </w:p>
        </w:tc>
      </w:tr>
      <w:tr w:rsidR="00817A11" w:rsidRPr="001B65D2" w:rsidTr="00817A11">
        <w:trPr>
          <w:trHeight w:val="396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2-3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История бумаги. Что делают из бумаги. Виды аппликаций.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 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392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4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Аппликация. «Рябина»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Роль цветов в создании настроения человека. Составление </w:t>
            </w:r>
            <w:r w:rsidRPr="001B65D2">
              <w:rPr>
                <w:color w:val="000000" w:themeColor="text1"/>
              </w:rPr>
              <w:lastRenderedPageBreak/>
              <w:t>сиреневого цвета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17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5-6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Рисование пластилином Моя любимая сказка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Осваивать приемы работы пластилином.  Выполнение творческих работ на тему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7-8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Многослойная аппликация «Рыбки в аквариуме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Выполнение творческих работ. Исследовать (наблюдать, сравнивать, сопоставлять) свойства бумаги. 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8-9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Технология выполнения объемной аппликации. Осьминог. 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Осваивать способы и правила работы с бумагой.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10-11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Вид графики. Гравюра. «Зима»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Иметь представление о тёплых и холодных цветах. Осваивать приемы получения живописного пятна без использования палитры. Рисование зимы белой краской на чёрном </w:t>
            </w:r>
            <w:proofErr w:type="gramStart"/>
            <w:r w:rsidRPr="001B65D2">
              <w:rPr>
                <w:color w:val="000000" w:themeColor="text1"/>
              </w:rPr>
              <w:t>фоне</w:t>
            </w:r>
            <w:proofErr w:type="gramEnd"/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12-13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proofErr w:type="spellStart"/>
            <w:r w:rsidRPr="001B65D2">
              <w:rPr>
                <w:color w:val="000000" w:themeColor="text1"/>
              </w:rPr>
              <w:t>Квиллинг</w:t>
            </w:r>
            <w:proofErr w:type="spellEnd"/>
            <w:r w:rsidRPr="001B65D2">
              <w:rPr>
                <w:color w:val="000000" w:themeColor="text1"/>
              </w:rPr>
              <w:t xml:space="preserve">-знакомство с техникой. 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Осваивать приемы работы с бумагой</w:t>
            </w:r>
            <w:proofErr w:type="gramStart"/>
            <w:r w:rsidRPr="001B65D2">
              <w:rPr>
                <w:color w:val="000000" w:themeColor="text1"/>
              </w:rPr>
              <w:t xml:space="preserve"> .</w:t>
            </w:r>
            <w:proofErr w:type="gramEnd"/>
            <w:r w:rsidRPr="001B65D2">
              <w:rPr>
                <w:color w:val="000000" w:themeColor="text1"/>
              </w:rPr>
              <w:t xml:space="preserve"> Выполнение творческой работы на тему: Осваивать приемы работы с бумагой</w:t>
            </w:r>
            <w:proofErr w:type="gramStart"/>
            <w:r w:rsidRPr="001B65D2">
              <w:rPr>
                <w:color w:val="000000" w:themeColor="text1"/>
              </w:rPr>
              <w:t xml:space="preserve"> .</w:t>
            </w:r>
            <w:proofErr w:type="gramEnd"/>
            <w:r w:rsidRPr="001B65D2">
              <w:rPr>
                <w:color w:val="000000" w:themeColor="text1"/>
              </w:rPr>
              <w:t xml:space="preserve"> Выполнение творческой работы 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14-15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«Цветочная фантазия».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 xml:space="preserve">Выполнение в технике </w:t>
            </w:r>
            <w:proofErr w:type="spellStart"/>
            <w:r w:rsidRPr="001B65D2">
              <w:rPr>
                <w:color w:val="000000" w:themeColor="text1"/>
              </w:rPr>
              <w:t>квиллинг</w:t>
            </w:r>
            <w:proofErr w:type="spellEnd"/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1222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16-17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Мастерская Деда Мороза.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Изготовление игрушек из разных материалов.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18-19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Закладка для книг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Ознакомление с новыми видами декоративно-прикладных изделий.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Обсуждение плана работы на предстоящий цикл занятий.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Развитие конструкторских умений, дизайнерского мышления, формирование предпосылок проектной деятельности.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Воспитание художественного вкуса.</w:t>
            </w:r>
          </w:p>
        </w:tc>
        <w:tc>
          <w:tcPr>
            <w:tcW w:w="50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Личностные УУД:</w:t>
            </w:r>
            <w:r w:rsidRPr="001B65D2">
              <w:rPr>
                <w:color w:val="000000" w:themeColor="text1"/>
              </w:rPr>
              <w:t> положительное отношение к школе, принятие всех видов школьной действительности, способность к пониманию причин успеха, в том числе способность к самоанализу и самоконтролю.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>оценивание пройденного материала, выделение и осознание учащимися того, что уже усвоено и что еще подлежит усвоению, осознание качества и уровня усвоения.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proofErr w:type="gramStart"/>
            <w:r w:rsidRPr="001B65D2">
              <w:rPr>
                <w:b/>
                <w:bCs/>
                <w:color w:val="000000" w:themeColor="text1"/>
              </w:rPr>
              <w:t>Познавательные</w:t>
            </w:r>
            <w:proofErr w:type="gramEnd"/>
            <w:r w:rsidRPr="001B65D2">
              <w:rPr>
                <w:b/>
                <w:bCs/>
                <w:color w:val="000000" w:themeColor="text1"/>
              </w:rPr>
              <w:t xml:space="preserve"> УУД: </w:t>
            </w:r>
            <w:r w:rsidRPr="001B65D2">
              <w:rPr>
                <w:color w:val="000000" w:themeColor="text1"/>
              </w:rPr>
              <w:t xml:space="preserve">проводить сравнение, </w:t>
            </w:r>
            <w:proofErr w:type="spellStart"/>
            <w:r w:rsidRPr="001B65D2">
              <w:rPr>
                <w:color w:val="000000" w:themeColor="text1"/>
              </w:rPr>
              <w:t>иклассификацию</w:t>
            </w:r>
            <w:proofErr w:type="spellEnd"/>
            <w:r w:rsidRPr="001B65D2">
              <w:rPr>
                <w:color w:val="000000" w:themeColor="text1"/>
              </w:rPr>
              <w:t xml:space="preserve"> по заданным критериям.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>обсуждение творческих работ; высказывания собственного мнения и умение прислушиваться к мнению других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Исследовать, сравнивать выполненные работы с данными образцами. Анализировать способы выполнения.</w:t>
            </w:r>
          </w:p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Оценивать полученный</w:t>
            </w:r>
            <w:r w:rsidRPr="001B65D2">
              <w:rPr>
                <w:i/>
                <w:iCs/>
                <w:color w:val="000000" w:themeColor="text1"/>
              </w:rPr>
              <w:t> </w:t>
            </w:r>
            <w:r w:rsidRPr="001B65D2">
              <w:rPr>
                <w:color w:val="000000" w:themeColor="text1"/>
              </w:rPr>
              <w:t>результат деятельности. Анализировать свою деятельность. Слушать собеседника, излагать свое мнение, осуществлять совместную практическую деятельность.</w:t>
            </w:r>
          </w:p>
          <w:p w:rsidR="00817A11" w:rsidRPr="001B65D2" w:rsidRDefault="00817A11" w:rsidP="00B86225">
            <w:pPr>
              <w:rPr>
                <w:color w:val="000000" w:themeColor="text1"/>
              </w:rPr>
            </w:pP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УУД</w:t>
            </w:r>
            <w:r w:rsidRPr="001B65D2">
              <w:rPr>
                <w:color w:val="000000" w:themeColor="text1"/>
              </w:rPr>
              <w:t>: формирование интереса (мотивации) к изобразительному искусству;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использование полученных умений в практической деятельности и повседневной жизни.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Регулятивные УУД: </w:t>
            </w:r>
            <w:r w:rsidRPr="001B65D2">
              <w:rPr>
                <w:color w:val="000000" w:themeColor="text1"/>
              </w:rPr>
              <w:t xml:space="preserve">организация рабочего места под руководством учителя; определение плана выполнения заданий; использовать в своей деятельности художественные материалы: карандаш, акварель, гуашь, </w:t>
            </w:r>
            <w:r w:rsidRPr="001B65D2">
              <w:rPr>
                <w:color w:val="000000" w:themeColor="text1"/>
              </w:rPr>
              <w:lastRenderedPageBreak/>
              <w:t>бумагу, ластик, кисти.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Познавательные УУД: </w:t>
            </w:r>
            <w:r w:rsidRPr="001B65D2">
              <w:rPr>
                <w:color w:val="000000" w:themeColor="text1"/>
              </w:rPr>
              <w:t>развивать способность смыслового восприятия художественного текста; осуществлять анализ объектов, устанавливать аналогии.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>адекватно использовать коммуникативные (речевые) средства для решения различных коммуникативных задач, овладевать диалогической формой коммуникации; задавать существенные вопросы, формулировать собственное мнение; договариваться и приходить к общему решению в совместной деятельности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Организовывать свою деятельность: подготавливать рабочее место, рационально размещать материалы и инструменты.</w:t>
            </w: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20-21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Аппликация из круп.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 xml:space="preserve">Освоение технологий конструирования простых форм аппликаций. 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Развитие конструктивности и гибкости мышления.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 xml:space="preserve">Развитие тонкой моторики, аккуратности и точности выполнения действий. 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 xml:space="preserve">Развитие внимания, воображения, 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пространственного мышления.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22-23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Мягкая игрушка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. Исследовать, наблюдать, сравнивать, сопоставлять свойства ткани (состав, цвет, прочность); определять виды ткани по цвету и толщине.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24-25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Весенние цветы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lastRenderedPageBreak/>
              <w:t>26-27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Игольница «Тапочки»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rFonts w:eastAsiaTheme="minorHAnsi"/>
                <w:color w:val="000000" w:themeColor="text1"/>
              </w:rPr>
            </w:pPr>
            <w:r w:rsidRPr="001B65D2">
              <w:rPr>
                <w:color w:val="000000" w:themeColor="text1"/>
              </w:rPr>
              <w:t>Виды атласных лент, способы переплетения, декоративное украшение.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28-29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Работа бисером.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30-31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Лоскутное шитье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pStyle w:val="a4"/>
              <w:pBdr>
                <w:between w:val="single" w:sz="4" w:space="1" w:color="auto"/>
              </w:pBdr>
              <w:spacing w:line="256" w:lineRule="auto"/>
              <w:ind w:right="-365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1B65D2">
              <w:rPr>
                <w:bCs/>
                <w:color w:val="000000" w:themeColor="text1"/>
                <w:sz w:val="24"/>
                <w:szCs w:val="24"/>
                <w:lang w:eastAsia="en-US"/>
              </w:rPr>
              <w:t>Совершенствование расчетно-измерительных, чертежно-графических умений; з</w:t>
            </w:r>
            <w:r w:rsidRPr="001B65D2">
              <w:rPr>
                <w:color w:val="000000" w:themeColor="text1"/>
                <w:sz w:val="24"/>
                <w:szCs w:val="24"/>
                <w:lang w:eastAsia="en-US"/>
              </w:rPr>
              <w:t>акрепление приёмов разметки прямоугольных деталей.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Закрепление технологии изготовления аппликации.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Закрепление умения работы по инструкции.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Развитие тонкой моторики, аккуратности и точности действий.</w:t>
            </w:r>
          </w:p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Воспитание добросовестного отношения к работе.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32-33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Сувениры из ниток и ткани.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 xml:space="preserve">Совершенствование навыка выполнения петельного шва. </w:t>
            </w:r>
          </w:p>
          <w:p w:rsidR="00817A11" w:rsidRPr="001B65D2" w:rsidRDefault="00817A11" w:rsidP="00B86225">
            <w:pPr>
              <w:pStyle w:val="Standard"/>
              <w:snapToGrid w:val="0"/>
              <w:spacing w:line="256" w:lineRule="auto"/>
              <w:rPr>
                <w:rFonts w:cs="Times New Roman"/>
                <w:color w:val="000000" w:themeColor="text1"/>
                <w:lang w:eastAsia="en-US"/>
              </w:rPr>
            </w:pPr>
            <w:r w:rsidRPr="001B65D2">
              <w:rPr>
                <w:rFonts w:cs="Times New Roman"/>
                <w:color w:val="000000" w:themeColor="text1"/>
                <w:lang w:eastAsia="en-US"/>
              </w:rPr>
              <w:t>Развитие внимания, памяти, тонкой моторики.</w:t>
            </w:r>
          </w:p>
          <w:p w:rsidR="00817A11" w:rsidRPr="001B65D2" w:rsidRDefault="00817A11" w:rsidP="00B86225">
            <w:pPr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Воспитание аккуратности, прилежания, добросовестного отношения к работе. Воспитание художественного вкуса.</w:t>
            </w: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Pr="001B65D2" w:rsidRDefault="00817A11" w:rsidP="00B86225">
            <w:pPr>
              <w:spacing w:line="256" w:lineRule="auto"/>
              <w:rPr>
                <w:color w:val="000000" w:themeColor="text1"/>
              </w:rPr>
            </w:pPr>
          </w:p>
        </w:tc>
      </w:tr>
      <w:tr w:rsidR="00817A11" w:rsidRPr="001B65D2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34</w:t>
            </w: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Подведение итогов года и проведение «Праздника творчества»</w:t>
            </w: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color w:val="000000" w:themeColor="text1"/>
              </w:rPr>
              <w:t>Оценивать полученный результат деятельности. Подготовить выставку работ</w:t>
            </w:r>
          </w:p>
        </w:tc>
        <w:tc>
          <w:tcPr>
            <w:tcW w:w="50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Личностные УУД:</w:t>
            </w:r>
            <w:r w:rsidRPr="001B65D2">
              <w:rPr>
                <w:color w:val="000000" w:themeColor="text1"/>
              </w:rPr>
              <w:t> положительное отношение к школе, принятие всех видов школьной действительности, способность к пониманию причин успеха, в том числе способность к самоанализу и самоконтролю.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lastRenderedPageBreak/>
              <w:t>Регулятивные УУД: </w:t>
            </w:r>
            <w:r w:rsidRPr="001B65D2">
              <w:rPr>
                <w:color w:val="000000" w:themeColor="text1"/>
              </w:rPr>
              <w:t>оценивание пройденного материала, выделение и осознание учащимися того, что уже усвоено и что еще подлежит усвоению, осознание качества и уровня усвоения.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proofErr w:type="gramStart"/>
            <w:r w:rsidRPr="001B65D2">
              <w:rPr>
                <w:b/>
                <w:bCs/>
                <w:color w:val="000000" w:themeColor="text1"/>
              </w:rPr>
              <w:t>Познавательные</w:t>
            </w:r>
            <w:proofErr w:type="gramEnd"/>
            <w:r w:rsidRPr="001B65D2">
              <w:rPr>
                <w:b/>
                <w:bCs/>
                <w:color w:val="000000" w:themeColor="text1"/>
              </w:rPr>
              <w:t xml:space="preserve"> УУД: </w:t>
            </w:r>
            <w:r w:rsidRPr="001B65D2">
              <w:rPr>
                <w:color w:val="000000" w:themeColor="text1"/>
              </w:rPr>
              <w:t>проводить сравнение, классификацию по заданным критериям.</w:t>
            </w:r>
          </w:p>
          <w:p w:rsidR="00817A11" w:rsidRPr="001B65D2" w:rsidRDefault="00817A11" w:rsidP="00B86225">
            <w:pPr>
              <w:spacing w:after="150"/>
              <w:rPr>
                <w:color w:val="000000" w:themeColor="text1"/>
              </w:rPr>
            </w:pPr>
            <w:r w:rsidRPr="001B65D2">
              <w:rPr>
                <w:b/>
                <w:bCs/>
                <w:color w:val="000000" w:themeColor="text1"/>
              </w:rPr>
              <w:t>Коммуникативные УУД: </w:t>
            </w:r>
            <w:r w:rsidRPr="001B65D2">
              <w:rPr>
                <w:color w:val="000000" w:themeColor="text1"/>
              </w:rPr>
              <w:t>обсуждение творческих работ; высказывания собственного мнения и умение прислушиваться к мнению других</w:t>
            </w:r>
          </w:p>
        </w:tc>
      </w:tr>
      <w:tr w:rsidR="00817A11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rPr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Default="00817A11" w:rsidP="00B86225">
            <w:pPr>
              <w:spacing w:line="256" w:lineRule="auto"/>
              <w:rPr>
                <w:sz w:val="21"/>
                <w:szCs w:val="21"/>
              </w:rPr>
            </w:pPr>
          </w:p>
        </w:tc>
      </w:tr>
      <w:tr w:rsidR="00817A11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rPr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Default="00817A11" w:rsidP="00B86225">
            <w:pPr>
              <w:spacing w:line="256" w:lineRule="auto"/>
              <w:rPr>
                <w:sz w:val="21"/>
                <w:szCs w:val="21"/>
              </w:rPr>
            </w:pPr>
          </w:p>
        </w:tc>
      </w:tr>
      <w:tr w:rsidR="00817A11" w:rsidTr="00817A11">
        <w:trPr>
          <w:trHeight w:val="45"/>
        </w:trPr>
        <w:tc>
          <w:tcPr>
            <w:tcW w:w="6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rPr>
                <w:sz w:val="21"/>
                <w:szCs w:val="21"/>
              </w:rPr>
            </w:pPr>
          </w:p>
        </w:tc>
        <w:tc>
          <w:tcPr>
            <w:tcW w:w="20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17A11" w:rsidRDefault="00817A11" w:rsidP="00B86225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508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817A11" w:rsidRDefault="00817A11" w:rsidP="00B86225">
            <w:pPr>
              <w:spacing w:line="256" w:lineRule="auto"/>
              <w:rPr>
                <w:sz w:val="21"/>
                <w:szCs w:val="21"/>
              </w:rPr>
            </w:pPr>
          </w:p>
        </w:tc>
      </w:tr>
    </w:tbl>
    <w:p w:rsidR="00CE7860" w:rsidRPr="00936FFC" w:rsidRDefault="00FE3DD3" w:rsidP="00817A11">
      <w:pPr>
        <w:ind w:firstLine="284"/>
        <w:jc w:val="both"/>
        <w:rPr>
          <w:sz w:val="22"/>
          <w:szCs w:val="22"/>
        </w:rPr>
      </w:pPr>
    </w:p>
    <w:sectPr w:rsidR="00CE7860" w:rsidRPr="00936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DD3" w:rsidRDefault="00FE3DD3" w:rsidP="001B7BF1">
      <w:r>
        <w:separator/>
      </w:r>
    </w:p>
  </w:endnote>
  <w:endnote w:type="continuationSeparator" w:id="0">
    <w:p w:rsidR="00FE3DD3" w:rsidRDefault="00FE3DD3" w:rsidP="001B7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DD3" w:rsidRDefault="00FE3DD3" w:rsidP="001B7BF1">
      <w:r>
        <w:separator/>
      </w:r>
    </w:p>
  </w:footnote>
  <w:footnote w:type="continuationSeparator" w:id="0">
    <w:p w:rsidR="00FE3DD3" w:rsidRDefault="00FE3DD3" w:rsidP="001B7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431"/>
    <w:multiLevelType w:val="hybridMultilevel"/>
    <w:tmpl w:val="E9FAB7A4"/>
    <w:lvl w:ilvl="0" w:tplc="14FEAD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AB34C76"/>
    <w:multiLevelType w:val="hybridMultilevel"/>
    <w:tmpl w:val="1F347646"/>
    <w:lvl w:ilvl="0" w:tplc="14FEAD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9850C56"/>
    <w:multiLevelType w:val="hybridMultilevel"/>
    <w:tmpl w:val="F3B87DA0"/>
    <w:lvl w:ilvl="0" w:tplc="14FEADC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71C"/>
    <w:rsid w:val="00110562"/>
    <w:rsid w:val="001B7BF1"/>
    <w:rsid w:val="0041071C"/>
    <w:rsid w:val="00817A11"/>
    <w:rsid w:val="00936FFC"/>
    <w:rsid w:val="00AF3A96"/>
    <w:rsid w:val="00CC3E88"/>
    <w:rsid w:val="00FE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1Text"/>
    <w:uiPriority w:val="99"/>
    <w:rsid w:val="00CC3E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Text">
    <w:name w:val="Без интервала1 Text"/>
    <w:link w:val="1"/>
    <w:uiPriority w:val="99"/>
    <w:rsid w:val="00CC3E88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6FFC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817A11"/>
    <w:pPr>
      <w:overflowPunct w:val="0"/>
      <w:adjustRightInd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817A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17A11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table" w:styleId="a6">
    <w:name w:val="Table Grid"/>
    <w:basedOn w:val="a1"/>
    <w:uiPriority w:val="59"/>
    <w:rsid w:val="001B7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B7B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7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7B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7B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E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1Text"/>
    <w:uiPriority w:val="99"/>
    <w:rsid w:val="00CC3E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Text">
    <w:name w:val="Без интервала1 Text"/>
    <w:link w:val="1"/>
    <w:uiPriority w:val="99"/>
    <w:rsid w:val="00CC3E88"/>
    <w:rPr>
      <w:rFonts w:ascii="Calibri" w:eastAsia="Times New Roman" w:hAnsi="Calibri" w:cs="Calibri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6FFC"/>
    <w:pPr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817A11"/>
    <w:pPr>
      <w:overflowPunct w:val="0"/>
      <w:adjustRightInd/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817A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817A11"/>
    <w:pPr>
      <w:widowControl w:val="0"/>
      <w:suppressAutoHyphens/>
      <w:autoSpaceDN w:val="0"/>
      <w:spacing w:after="0" w:line="240" w:lineRule="auto"/>
    </w:pPr>
    <w:rPr>
      <w:rFonts w:ascii="Times New Roman" w:eastAsia="Arial" w:hAnsi="Times New Roman" w:cs="Tahoma"/>
      <w:kern w:val="3"/>
      <w:sz w:val="24"/>
      <w:szCs w:val="24"/>
      <w:lang w:eastAsia="ru-RU"/>
    </w:rPr>
  </w:style>
  <w:style w:type="table" w:styleId="a6">
    <w:name w:val="Table Grid"/>
    <w:basedOn w:val="a1"/>
    <w:uiPriority w:val="59"/>
    <w:rsid w:val="001B7B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B7B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B7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B7B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7B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2022-09-01T18:44:00Z</dcterms:created>
  <dcterms:modified xsi:type="dcterms:W3CDTF">2022-09-03T16:35:00Z</dcterms:modified>
</cp:coreProperties>
</file>